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3C" w:rsidRPr="00A45615" w:rsidRDefault="00A45615" w:rsidP="0031333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Описание </w:t>
      </w:r>
      <w:r w:rsidR="006C2718">
        <w:rPr>
          <w:rFonts w:ascii="Times New Roman" w:hAnsi="Times New Roman"/>
          <w:b/>
          <w:sz w:val="32"/>
          <w:szCs w:val="32"/>
        </w:rPr>
        <w:t>функциональности</w:t>
      </w:r>
      <w:r>
        <w:rPr>
          <w:rFonts w:ascii="Times New Roman" w:hAnsi="Times New Roman"/>
          <w:b/>
          <w:sz w:val="32"/>
          <w:szCs w:val="32"/>
        </w:rPr>
        <w:t xml:space="preserve"> и</w:t>
      </w:r>
      <w:r w:rsidR="0031333C" w:rsidRPr="00A45615">
        <w:rPr>
          <w:rFonts w:ascii="Times New Roman" w:hAnsi="Times New Roman"/>
          <w:b/>
          <w:sz w:val="32"/>
          <w:szCs w:val="32"/>
        </w:rPr>
        <w:t>нтегрированн</w:t>
      </w:r>
      <w:r>
        <w:rPr>
          <w:rFonts w:ascii="Times New Roman" w:hAnsi="Times New Roman"/>
          <w:b/>
          <w:sz w:val="32"/>
          <w:szCs w:val="32"/>
        </w:rPr>
        <w:t>ой</w:t>
      </w:r>
      <w:r w:rsidR="0031333C" w:rsidRPr="00A45615">
        <w:rPr>
          <w:rFonts w:ascii="Times New Roman" w:hAnsi="Times New Roman"/>
          <w:b/>
          <w:sz w:val="32"/>
          <w:szCs w:val="32"/>
        </w:rPr>
        <w:t xml:space="preserve"> систем</w:t>
      </w:r>
      <w:r>
        <w:rPr>
          <w:rFonts w:ascii="Times New Roman" w:hAnsi="Times New Roman"/>
          <w:b/>
          <w:sz w:val="32"/>
          <w:szCs w:val="32"/>
        </w:rPr>
        <w:t>ы</w:t>
      </w:r>
      <w:r w:rsidR="0031333C" w:rsidRPr="00A45615">
        <w:rPr>
          <w:rFonts w:ascii="Times New Roman" w:hAnsi="Times New Roman"/>
          <w:b/>
          <w:sz w:val="32"/>
          <w:szCs w:val="32"/>
        </w:rPr>
        <w:t xml:space="preserve"> безопасности объектов</w:t>
      </w:r>
    </w:p>
    <w:p w:rsidR="00A274A4" w:rsidRDefault="00A274A4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24242"/>
          <w:bdr w:val="none" w:sz="0" w:space="0" w:color="auto" w:frame="1"/>
        </w:rPr>
      </w:pPr>
    </w:p>
    <w:p w:rsidR="00C652D0" w:rsidRDefault="00C652D0" w:rsidP="00A45615">
      <w:pPr>
        <w:pStyle w:val="ae"/>
        <w:outlineLvl w:val="0"/>
      </w:pPr>
      <w:r w:rsidRPr="00A45615">
        <w:t>Введение</w:t>
      </w:r>
    </w:p>
    <w:p w:rsidR="0031333C" w:rsidRPr="00E305B3" w:rsidRDefault="0031333C" w:rsidP="00E305B3">
      <w:pPr>
        <w:pStyle w:val="DocNormal"/>
      </w:pPr>
      <w:r w:rsidRPr="00E305B3">
        <w:t>Интегрированная система безопасности</w:t>
      </w:r>
      <w:r w:rsidR="00D976AB" w:rsidRPr="00D976AB">
        <w:t xml:space="preserve"> </w:t>
      </w:r>
      <w:r w:rsidR="00D976AB">
        <w:t>объектов</w:t>
      </w:r>
      <w:r w:rsidR="00335D0F" w:rsidRPr="00E305B3">
        <w:t xml:space="preserve"> (далее Система) </w:t>
      </w:r>
      <w:r w:rsidRPr="00E305B3">
        <w:t xml:space="preserve">представляет собой комплексное инженерно-техническое решение, в которое </w:t>
      </w:r>
      <w:r w:rsidRPr="0026176B">
        <w:t xml:space="preserve">с помощью одного из элементов системы – </w:t>
      </w:r>
      <w:r w:rsidR="00FD76C9" w:rsidRPr="0026176B">
        <w:t xml:space="preserve">интеграционной шины </w:t>
      </w:r>
      <w:r w:rsidR="00FD76C9">
        <w:t xml:space="preserve">системы обеспечения безопасности – </w:t>
      </w:r>
      <w:r w:rsidRPr="00E305B3">
        <w:t>включены все системы безопасности предприятия:</w:t>
      </w:r>
    </w:p>
    <w:p w:rsidR="0031333C" w:rsidRPr="00E305B3" w:rsidRDefault="0031333C" w:rsidP="005F2577">
      <w:pPr>
        <w:pStyle w:val="DocNormal"/>
        <w:numPr>
          <w:ilvl w:val="0"/>
          <w:numId w:val="9"/>
        </w:numPr>
        <w:ind w:left="0" w:firstLine="709"/>
      </w:pPr>
      <w:r w:rsidRPr="00E305B3">
        <w:t>система контроля и управления доступом;</w:t>
      </w:r>
    </w:p>
    <w:p w:rsidR="0031333C" w:rsidRPr="00E305B3" w:rsidRDefault="0031333C" w:rsidP="005F2577">
      <w:pPr>
        <w:pStyle w:val="DocNormal"/>
        <w:numPr>
          <w:ilvl w:val="0"/>
          <w:numId w:val="9"/>
        </w:numPr>
        <w:ind w:left="0" w:firstLine="709"/>
      </w:pPr>
      <w:r w:rsidRPr="00E305B3">
        <w:t>система видеонаблюдения;</w:t>
      </w:r>
    </w:p>
    <w:p w:rsidR="0031333C" w:rsidRPr="00E305B3" w:rsidRDefault="0031333C" w:rsidP="005F2577">
      <w:pPr>
        <w:pStyle w:val="DocNormal"/>
        <w:numPr>
          <w:ilvl w:val="0"/>
          <w:numId w:val="9"/>
        </w:numPr>
        <w:ind w:left="0" w:firstLine="709"/>
      </w:pPr>
      <w:r w:rsidRPr="00E305B3">
        <w:t>система охранно-пожарной и охранно-тревожной сигнализации;</w:t>
      </w:r>
    </w:p>
    <w:p w:rsidR="0031333C" w:rsidRPr="00E305B3" w:rsidRDefault="0031333C" w:rsidP="005F2577">
      <w:pPr>
        <w:pStyle w:val="DocNormal"/>
        <w:numPr>
          <w:ilvl w:val="0"/>
          <w:numId w:val="9"/>
        </w:numPr>
        <w:ind w:left="0" w:firstLine="709"/>
      </w:pPr>
      <w:r w:rsidRPr="00E305B3">
        <w:t>система защиты периметра и другие инженерные системы.</w:t>
      </w:r>
    </w:p>
    <w:p w:rsidR="00C65822" w:rsidRPr="00E305B3" w:rsidRDefault="00C65822" w:rsidP="00E305B3">
      <w:pPr>
        <w:pStyle w:val="DocNormal"/>
      </w:pPr>
    </w:p>
    <w:p w:rsidR="0031333C" w:rsidRPr="00E305B3" w:rsidRDefault="0031333C" w:rsidP="00E305B3">
      <w:pPr>
        <w:pStyle w:val="DocNormal"/>
      </w:pPr>
      <w:r w:rsidRPr="00E305B3">
        <w:t xml:space="preserve">Работа с </w:t>
      </w:r>
      <w:r w:rsidR="00335D0F" w:rsidRPr="00E305B3">
        <w:t>С</w:t>
      </w:r>
      <w:r w:rsidRPr="00E305B3">
        <w:t>истемой централизована и осуществляется через единый специализированный интерфейс – программный комплекс «</w:t>
      </w:r>
      <w:r w:rsidR="007C1FE8" w:rsidRPr="00E305B3">
        <w:t>Контроль систем безопасности</w:t>
      </w:r>
      <w:r w:rsidRPr="00E305B3">
        <w:t>»</w:t>
      </w:r>
      <w:r w:rsidR="007C1FE8" w:rsidRPr="00E305B3">
        <w:t>.</w:t>
      </w:r>
      <w:r w:rsidRPr="00E305B3">
        <w:t xml:space="preserve"> </w:t>
      </w:r>
      <w:r w:rsidR="007C1FE8" w:rsidRPr="00E305B3">
        <w:t xml:space="preserve">Он </w:t>
      </w:r>
      <w:r w:rsidRPr="00E305B3">
        <w:t>обеспечивает администрирование, мониторинг и управление комплексом на основе единой базы данных и сквозных алгоритмов взаимодействия подсистем.</w:t>
      </w:r>
    </w:p>
    <w:p w:rsidR="00C65822" w:rsidRPr="00E305B3" w:rsidRDefault="00C65822" w:rsidP="00E305B3">
      <w:pPr>
        <w:pStyle w:val="DocNormal"/>
      </w:pPr>
    </w:p>
    <w:p w:rsidR="0031333C" w:rsidRPr="00E305B3" w:rsidRDefault="0031333C" w:rsidP="00E305B3">
      <w:pPr>
        <w:pStyle w:val="DocNormal"/>
      </w:pPr>
      <w:r>
        <w:t>Ключевой</w:t>
      </w:r>
      <w:r w:rsidR="00335D0F">
        <w:t xml:space="preserve"> функцией С</w:t>
      </w:r>
      <w:r w:rsidRPr="009E1C66">
        <w:t xml:space="preserve">истемы является </w:t>
      </w:r>
      <w:r>
        <w:t>п</w:t>
      </w:r>
      <w:r w:rsidRPr="009E1C66">
        <w:t xml:space="preserve">оддержка принятия </w:t>
      </w:r>
      <w:r>
        <w:t xml:space="preserve">управленческих </w:t>
      </w:r>
      <w:r w:rsidRPr="009E1C66">
        <w:t xml:space="preserve">решений </w:t>
      </w:r>
      <w:r>
        <w:t>во внештатных ситуациях,</w:t>
      </w:r>
      <w:r w:rsidRPr="00E305B3">
        <w:t xml:space="preserve"> минимизация ошибки персонала при ликвидации чрезвычайных ситуаций.</w:t>
      </w:r>
      <w:r w:rsidR="007C1FE8" w:rsidRPr="00E305B3">
        <w:t xml:space="preserve"> Это достигается за счет оперативности в выявлении и идентификации угроз и рисков, выдачи информации заинтересованным лицам, выдачи распоряжений операторам и службам, контроля исполнения распоряжений. </w:t>
      </w:r>
    </w:p>
    <w:p w:rsidR="00C65822" w:rsidRPr="00E305B3" w:rsidRDefault="00C65822" w:rsidP="00E305B3">
      <w:pPr>
        <w:pStyle w:val="DocNormal"/>
      </w:pPr>
    </w:p>
    <w:p w:rsidR="00335D0F" w:rsidRPr="00E305B3" w:rsidRDefault="00335D0F" w:rsidP="00E305B3">
      <w:pPr>
        <w:pStyle w:val="DocNormal"/>
      </w:pPr>
      <w:r w:rsidRPr="00E305B3">
        <w:t>Разработанная Система является распределенной</w:t>
      </w:r>
      <w:r w:rsidR="005D4575" w:rsidRPr="00E305B3">
        <w:t xml:space="preserve">, что </w:t>
      </w:r>
      <w:r w:rsidRPr="00E305B3">
        <w:t xml:space="preserve">позволяет реализовать совместное использование ресурсов, подключенных к сети в одно и то же время. </w:t>
      </w:r>
      <w:r w:rsidR="005D4575" w:rsidRPr="00E305B3">
        <w:t>Это свойство Системы</w:t>
      </w:r>
      <w:r w:rsidRPr="00E305B3">
        <w:t xml:space="preserve"> позволяет </w:t>
      </w:r>
      <w:r w:rsidR="00045676" w:rsidRPr="00E305B3">
        <w:t xml:space="preserve">производить ее </w:t>
      </w:r>
      <w:r w:rsidRPr="00E305B3">
        <w:t>масштабиров</w:t>
      </w:r>
      <w:r w:rsidR="00045676" w:rsidRPr="00E305B3">
        <w:t xml:space="preserve">ание как </w:t>
      </w:r>
      <w:r w:rsidRPr="00E305B3">
        <w:t>горизонтально</w:t>
      </w:r>
      <w:r w:rsidR="00045676" w:rsidRPr="00E305B3">
        <w:t>,</w:t>
      </w:r>
      <w:r w:rsidRPr="00E305B3">
        <w:t xml:space="preserve"> </w:t>
      </w:r>
      <w:r w:rsidR="00045676" w:rsidRPr="00E305B3">
        <w:t xml:space="preserve">так и </w:t>
      </w:r>
      <w:r w:rsidRPr="00E305B3">
        <w:t>вертикально.</w:t>
      </w:r>
      <w:r w:rsidR="005D4575" w:rsidRPr="00E305B3">
        <w:t xml:space="preserve"> </w:t>
      </w:r>
      <w:r w:rsidR="00045676" w:rsidRPr="00E305B3">
        <w:t>Распределенность Системы</w:t>
      </w:r>
      <w:r w:rsidR="009E61EB" w:rsidRPr="00E305B3">
        <w:t xml:space="preserve"> означает, что </w:t>
      </w:r>
      <w:r w:rsidR="005D4575" w:rsidRPr="00E305B3">
        <w:t xml:space="preserve">выход из строя </w:t>
      </w:r>
      <w:r w:rsidR="00045676" w:rsidRPr="00E305B3">
        <w:t xml:space="preserve">какой-либо ее </w:t>
      </w:r>
      <w:r w:rsidR="005D4575" w:rsidRPr="00E305B3">
        <w:t>част</w:t>
      </w:r>
      <w:r w:rsidR="00045676" w:rsidRPr="00E305B3">
        <w:t>и</w:t>
      </w:r>
      <w:r w:rsidR="005D4575" w:rsidRPr="00E305B3">
        <w:t xml:space="preserve"> (например, отключение какого-либо узла) не приводит к полной остановке</w:t>
      </w:r>
      <w:r w:rsidR="00045676" w:rsidRPr="00E305B3">
        <w:t xml:space="preserve"> работы</w:t>
      </w:r>
      <w:r w:rsidR="005D4575" w:rsidRPr="00E305B3">
        <w:t>, узл</w:t>
      </w:r>
      <w:r w:rsidR="00045676" w:rsidRPr="00E305B3">
        <w:t>ы</w:t>
      </w:r>
      <w:r w:rsidR="005D4575" w:rsidRPr="00E305B3">
        <w:t xml:space="preserve"> мо</w:t>
      </w:r>
      <w:r w:rsidR="00045676" w:rsidRPr="00E305B3">
        <w:t>гут</w:t>
      </w:r>
      <w:r w:rsidR="005D4575" w:rsidRPr="00E305B3">
        <w:t xml:space="preserve"> </w:t>
      </w:r>
      <w:r w:rsidR="00045676" w:rsidRPr="00E305B3">
        <w:t xml:space="preserve">продолжать </w:t>
      </w:r>
      <w:r w:rsidR="005D4575" w:rsidRPr="00E305B3">
        <w:t xml:space="preserve">работать автономно, а по восстановлении </w:t>
      </w:r>
      <w:r w:rsidR="00045676" w:rsidRPr="00E305B3">
        <w:t>работоспособности всей Системы осуществить репликацию данных</w:t>
      </w:r>
      <w:r w:rsidR="005D4575" w:rsidRPr="00E305B3">
        <w:t xml:space="preserve">. </w:t>
      </w:r>
    </w:p>
    <w:p w:rsidR="005D4575" w:rsidRPr="005D4575" w:rsidRDefault="005D4575" w:rsidP="005D45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5B3" w:rsidRDefault="00E305B3" w:rsidP="00E305B3">
      <w:pPr>
        <w:pStyle w:val="DocNormal"/>
      </w:pPr>
      <w:r w:rsidRPr="00E305B3">
        <w:lastRenderedPageBreak/>
        <w:t>Компоненты пользовательского интерфейса АИС «</w:t>
      </w:r>
      <w:r>
        <w:t>Интегрированная система безопасности объектов</w:t>
      </w:r>
      <w:r w:rsidRPr="00E305B3">
        <w:t>»</w:t>
      </w:r>
      <w:r>
        <w:t xml:space="preserve"> (ПС Веб),</w:t>
      </w:r>
      <w:r w:rsidRPr="00E305B3">
        <w:t xml:space="preserve"> обеспечивающие доступ к функционалу посредством веб-технологий</w:t>
      </w:r>
      <w:r>
        <w:t xml:space="preserve"> позволяют пользователям осуществлять: </w:t>
      </w:r>
    </w:p>
    <w:p w:rsidR="00E305B3" w:rsidRPr="00BC6A66" w:rsidRDefault="00E305B3" w:rsidP="00E305B3">
      <w:pPr>
        <w:pStyle w:val="DocNormal"/>
        <w:numPr>
          <w:ilvl w:val="0"/>
          <w:numId w:val="9"/>
        </w:numPr>
        <w:ind w:left="0" w:firstLine="709"/>
      </w:pPr>
      <w:r w:rsidRPr="00BC6A66">
        <w:t>интеграцию и сопряжение систем сигнализации и обеспечения безопасности;</w:t>
      </w:r>
    </w:p>
    <w:p w:rsidR="00E305B3" w:rsidRPr="00BC6A66" w:rsidRDefault="00E305B3" w:rsidP="00E305B3">
      <w:pPr>
        <w:pStyle w:val="DocNormal"/>
        <w:numPr>
          <w:ilvl w:val="0"/>
          <w:numId w:val="9"/>
        </w:numPr>
        <w:ind w:left="0" w:firstLine="709"/>
      </w:pPr>
      <w:r w:rsidRPr="00BC6A66">
        <w:t>потоковый сбор событий, влияющих на безопасность;</w:t>
      </w:r>
    </w:p>
    <w:p w:rsidR="00E305B3" w:rsidRPr="00BC6A66" w:rsidRDefault="00E305B3" w:rsidP="00E305B3">
      <w:pPr>
        <w:pStyle w:val="DocNormal"/>
        <w:numPr>
          <w:ilvl w:val="0"/>
          <w:numId w:val="9"/>
        </w:numPr>
        <w:ind w:left="0" w:firstLine="709"/>
      </w:pPr>
      <w:r w:rsidRPr="00BC6A66">
        <w:t>сортировку событий по значимости и опасности для предприятия;</w:t>
      </w:r>
    </w:p>
    <w:p w:rsidR="00E305B3" w:rsidRPr="00BC6A66" w:rsidRDefault="00E305B3" w:rsidP="00E305B3">
      <w:pPr>
        <w:pStyle w:val="DocNormal"/>
        <w:numPr>
          <w:ilvl w:val="0"/>
          <w:numId w:val="9"/>
        </w:numPr>
        <w:ind w:left="0" w:firstLine="709"/>
      </w:pPr>
      <w:r w:rsidRPr="00BC6A66">
        <w:t>отображение ситуационной обстановки и информации о событии;</w:t>
      </w:r>
    </w:p>
    <w:p w:rsidR="00E305B3" w:rsidRPr="00BC6A66" w:rsidRDefault="00E305B3" w:rsidP="00E305B3">
      <w:pPr>
        <w:pStyle w:val="DocNormal"/>
        <w:numPr>
          <w:ilvl w:val="0"/>
          <w:numId w:val="9"/>
        </w:numPr>
        <w:ind w:left="0" w:firstLine="709"/>
      </w:pPr>
      <w:r w:rsidRPr="00BC6A66">
        <w:t>автоматизация поддержки реагирования на события;</w:t>
      </w:r>
    </w:p>
    <w:p w:rsidR="00E305B3" w:rsidRPr="00BC6A66" w:rsidRDefault="00E305B3" w:rsidP="00E305B3">
      <w:pPr>
        <w:pStyle w:val="DocNormal"/>
        <w:numPr>
          <w:ilvl w:val="0"/>
          <w:numId w:val="9"/>
        </w:numPr>
        <w:ind w:left="0" w:firstLine="709"/>
      </w:pPr>
      <w:r w:rsidRPr="00BC6A66">
        <w:t>мониторинг состояния узлов Системы, серверов ИТСО, подключенных устройств;</w:t>
      </w:r>
    </w:p>
    <w:p w:rsidR="00E305B3" w:rsidRPr="00BC6A66" w:rsidRDefault="00E305B3" w:rsidP="00E305B3">
      <w:pPr>
        <w:pStyle w:val="DocNormal"/>
        <w:numPr>
          <w:ilvl w:val="0"/>
          <w:numId w:val="9"/>
        </w:numPr>
        <w:ind w:left="0" w:firstLine="709"/>
      </w:pPr>
      <w:r w:rsidRPr="00BC6A66">
        <w:t>многоуровневая информационная поддержка принятия решений при ЧС.</w:t>
      </w:r>
    </w:p>
    <w:p w:rsidR="005C3CDF" w:rsidRDefault="005C3CDF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3CDF" w:rsidRDefault="005C3CDF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5E13" w:rsidRDefault="00D05E13" w:rsidP="00DF5419">
      <w:pPr>
        <w:pStyle w:val="ae"/>
        <w:outlineLvl w:val="0"/>
      </w:pPr>
      <w:bookmarkStart w:id="0" w:name="_Toc90632426"/>
      <w:r>
        <w:t>Функциональные характеристики</w:t>
      </w:r>
      <w:bookmarkEnd w:id="0"/>
      <w:r>
        <w:t xml:space="preserve"> </w:t>
      </w:r>
    </w:p>
    <w:p w:rsidR="00E305B3" w:rsidRPr="00E305B3" w:rsidRDefault="00E305B3" w:rsidP="00E305B3"/>
    <w:p w:rsidR="00D05E13" w:rsidRDefault="00E305B3" w:rsidP="00D05E13">
      <w:pPr>
        <w:pStyle w:val="DocNormal"/>
      </w:pPr>
      <w:bookmarkStart w:id="1" w:name="_Toc247090896"/>
      <w:bookmarkStart w:id="2" w:name="_Toc288202260"/>
      <w:r>
        <w:t xml:space="preserve">ПС Веб </w:t>
      </w:r>
      <w:r w:rsidR="00D05E13">
        <w:t>обеспечивают выполнение следующих функций</w:t>
      </w:r>
      <w:r>
        <w:t>:</w:t>
      </w:r>
    </w:p>
    <w:p w:rsidR="00D05E13" w:rsidRPr="009C085D" w:rsidRDefault="00D05E13" w:rsidP="00D05E13">
      <w:pPr>
        <w:pStyle w:val="DocNormal"/>
        <w:numPr>
          <w:ilvl w:val="0"/>
          <w:numId w:val="9"/>
        </w:numPr>
        <w:ind w:left="0" w:firstLine="709"/>
      </w:pPr>
      <w:r>
        <w:t>создание объектов, схем объектов, осуществление привязки объектов к карте;</w:t>
      </w:r>
    </w:p>
    <w:p w:rsidR="00D05E13" w:rsidRPr="009C085D" w:rsidRDefault="00D05E13" w:rsidP="00D05E13">
      <w:pPr>
        <w:pStyle w:val="DocNormal"/>
        <w:numPr>
          <w:ilvl w:val="0"/>
          <w:numId w:val="9"/>
        </w:numPr>
        <w:ind w:left="0" w:firstLine="709"/>
      </w:pPr>
      <w:r w:rsidRPr="009C085D">
        <w:t>заполн</w:t>
      </w:r>
      <w:r>
        <w:t>ение</w:t>
      </w:r>
      <w:r w:rsidRPr="009C085D">
        <w:t xml:space="preserve"> информаци</w:t>
      </w:r>
      <w:r>
        <w:t>и</w:t>
      </w:r>
      <w:r w:rsidRPr="009C085D">
        <w:t xml:space="preserve"> об инженерно-технических средствах охраны (устройства ИТСО) на объекте</w:t>
      </w:r>
      <w:r>
        <w:t xml:space="preserve"> и </w:t>
      </w:r>
      <w:r w:rsidRPr="009C085D">
        <w:t>созда</w:t>
      </w:r>
      <w:r>
        <w:t>ние</w:t>
      </w:r>
      <w:r w:rsidRPr="009C085D">
        <w:t xml:space="preserve"> привязки устройств к схеме объекта;</w:t>
      </w:r>
    </w:p>
    <w:p w:rsidR="00D05E13" w:rsidRPr="009C085D" w:rsidRDefault="00D05E13" w:rsidP="00D05E13">
      <w:pPr>
        <w:pStyle w:val="DocNormal"/>
        <w:numPr>
          <w:ilvl w:val="0"/>
          <w:numId w:val="9"/>
        </w:numPr>
        <w:ind w:left="0" w:firstLine="709"/>
      </w:pPr>
      <w:r w:rsidRPr="009C085D">
        <w:t xml:space="preserve">возможность просмотра статусов устройств, просмотра камер и управления исполнительными устройствами; </w:t>
      </w:r>
    </w:p>
    <w:p w:rsidR="00D05E13" w:rsidRPr="009C085D" w:rsidRDefault="00D05E13" w:rsidP="00D05E13">
      <w:pPr>
        <w:pStyle w:val="DocNormal"/>
        <w:numPr>
          <w:ilvl w:val="0"/>
          <w:numId w:val="9"/>
        </w:numPr>
        <w:ind w:left="0" w:firstLine="709"/>
      </w:pPr>
      <w:r w:rsidRPr="009C085D">
        <w:t>получ</w:t>
      </w:r>
      <w:r>
        <w:t>ение</w:t>
      </w:r>
      <w:r w:rsidRPr="009C085D">
        <w:t xml:space="preserve"> события с устройств;</w:t>
      </w:r>
    </w:p>
    <w:p w:rsidR="00D05E13" w:rsidRPr="009C085D" w:rsidRDefault="00D05E13" w:rsidP="00D05E13">
      <w:pPr>
        <w:pStyle w:val="DocNormal"/>
        <w:numPr>
          <w:ilvl w:val="0"/>
          <w:numId w:val="9"/>
        </w:numPr>
        <w:ind w:left="0" w:firstLine="709"/>
      </w:pPr>
      <w:r w:rsidRPr="009C085D">
        <w:t>категориро</w:t>
      </w:r>
      <w:r>
        <w:t>вание</w:t>
      </w:r>
      <w:r w:rsidRPr="009C085D">
        <w:t xml:space="preserve"> полученные события по типам, категориям и классам устройств;</w:t>
      </w:r>
    </w:p>
    <w:p w:rsidR="00D05E13" w:rsidRPr="009C085D" w:rsidRDefault="00D976AB" w:rsidP="00D05E13">
      <w:pPr>
        <w:pStyle w:val="DocNormal"/>
        <w:numPr>
          <w:ilvl w:val="0"/>
          <w:numId w:val="9"/>
        </w:numPr>
        <w:ind w:left="0" w:firstLine="709"/>
      </w:pPr>
      <w:r>
        <w:t>определение</w:t>
      </w:r>
      <w:r w:rsidR="00D05E13" w:rsidRPr="009C085D">
        <w:t xml:space="preserve"> категории пользователей, назнач</w:t>
      </w:r>
      <w:r>
        <w:t>ение</w:t>
      </w:r>
      <w:r w:rsidR="00D05E13" w:rsidRPr="009C085D">
        <w:t xml:space="preserve"> им роли</w:t>
      </w:r>
      <w:r>
        <w:t>,</w:t>
      </w:r>
      <w:r w:rsidR="00D05E13" w:rsidRPr="009C085D">
        <w:t xml:space="preserve"> управл</w:t>
      </w:r>
      <w:r>
        <w:t>ене</w:t>
      </w:r>
      <w:r w:rsidR="00D05E13" w:rsidRPr="009C085D">
        <w:t xml:space="preserve"> их доступом к Системе;</w:t>
      </w:r>
    </w:p>
    <w:p w:rsidR="00D05E13" w:rsidRPr="009C085D" w:rsidRDefault="00D05E13" w:rsidP="00D05E13">
      <w:pPr>
        <w:pStyle w:val="DocNormal"/>
        <w:numPr>
          <w:ilvl w:val="0"/>
          <w:numId w:val="9"/>
        </w:numPr>
        <w:ind w:left="0" w:firstLine="709"/>
      </w:pPr>
      <w:r w:rsidRPr="009C085D">
        <w:t>осуществл</w:t>
      </w:r>
      <w:r w:rsidR="00D976AB">
        <w:t>ение</w:t>
      </w:r>
      <w:r w:rsidRPr="009C085D">
        <w:t xml:space="preserve"> мониторинг</w:t>
      </w:r>
      <w:r w:rsidR="00D976AB">
        <w:t>а</w:t>
      </w:r>
      <w:r w:rsidRPr="009C085D">
        <w:t xml:space="preserve"> состояния как самой Системы (ее узлов), так и серверов ИТСО с подключенными к ним устройствами;</w:t>
      </w:r>
    </w:p>
    <w:p w:rsidR="00D05E13" w:rsidRPr="009C085D" w:rsidRDefault="00D05E13" w:rsidP="00D05E13">
      <w:pPr>
        <w:pStyle w:val="DocNormal"/>
        <w:numPr>
          <w:ilvl w:val="0"/>
          <w:numId w:val="9"/>
        </w:numPr>
        <w:ind w:left="0" w:firstLine="709"/>
      </w:pPr>
      <w:r w:rsidRPr="009C085D">
        <w:t>вывод экран</w:t>
      </w:r>
      <w:r w:rsidR="003F308D">
        <w:t>а</w:t>
      </w:r>
      <w:bookmarkStart w:id="3" w:name="_GoBack"/>
      <w:bookmarkEnd w:id="3"/>
      <w:r w:rsidRPr="009C085D">
        <w:t xml:space="preserve"> тревожного сообщения.</w:t>
      </w:r>
    </w:p>
    <w:p w:rsidR="00D05E13" w:rsidRPr="00690CB3" w:rsidRDefault="00D976AB" w:rsidP="00D976AB">
      <w:pPr>
        <w:pStyle w:val="DocNormal"/>
      </w:pPr>
      <w:r>
        <w:t>П</w:t>
      </w:r>
      <w:r w:rsidR="00D05E13" w:rsidRPr="00690CB3">
        <w:t>рограммные компоненты, реализующие web-интерфейс</w:t>
      </w:r>
      <w:r w:rsidR="00D05E13">
        <w:t>,</w:t>
      </w:r>
      <w:r w:rsidR="00D05E13" w:rsidRPr="00690CB3">
        <w:t xml:space="preserve"> удовлетвор</w:t>
      </w:r>
      <w:r w:rsidR="00D05E13">
        <w:t>яют</w:t>
      </w:r>
      <w:r w:rsidR="00D05E13" w:rsidRPr="00690CB3">
        <w:t xml:space="preserve"> требованию кросс-платформенности</w:t>
      </w:r>
      <w:r>
        <w:t>.</w:t>
      </w:r>
    </w:p>
    <w:p w:rsidR="00D05E13" w:rsidRDefault="00D976AB" w:rsidP="00D976AB">
      <w:pPr>
        <w:pStyle w:val="DocNormal"/>
      </w:pPr>
      <w:r>
        <w:rPr>
          <w:lang w:val="en-US"/>
        </w:rPr>
        <w:t>W</w:t>
      </w:r>
      <w:r w:rsidR="00D05E13" w:rsidRPr="00690CB3">
        <w:t>eb-интерфейс реализован в виде набора модулей, вызываемых посредством</w:t>
      </w:r>
      <w:r>
        <w:t xml:space="preserve"> </w:t>
      </w:r>
      <w:r w:rsidR="00D05E13" w:rsidRPr="00690CB3">
        <w:t>постоянно (на всех web-страницах) отображаемого меню.</w:t>
      </w:r>
      <w:r w:rsidR="00D05E13">
        <w:t xml:space="preserve"> </w:t>
      </w:r>
    </w:p>
    <w:bookmarkEnd w:id="1"/>
    <w:bookmarkEnd w:id="2"/>
    <w:p w:rsidR="00D05E13" w:rsidRDefault="00D05E13" w:rsidP="00D05E13">
      <w:pPr>
        <w:rPr>
          <w:b/>
          <w:caps/>
          <w:kern w:val="28"/>
          <w:sz w:val="28"/>
          <w:szCs w:val="20"/>
        </w:rPr>
      </w:pPr>
      <w:r>
        <w:br w:type="page"/>
      </w:r>
    </w:p>
    <w:p w:rsidR="00C652D0" w:rsidRDefault="00C652D0" w:rsidP="00C652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DBF" w:rsidRDefault="00573DBF" w:rsidP="00A45615">
      <w:pPr>
        <w:pStyle w:val="ae"/>
        <w:outlineLvl w:val="0"/>
      </w:pPr>
      <w:r>
        <w:t>Основные функции работы</w:t>
      </w:r>
      <w:r w:rsidR="00583F4F">
        <w:t xml:space="preserve"> Системы</w:t>
      </w:r>
    </w:p>
    <w:p w:rsidR="00A53AA3" w:rsidRPr="00A53AA3" w:rsidRDefault="00A53AA3" w:rsidP="00A53AA3"/>
    <w:p w:rsidR="00C65822" w:rsidRPr="00A53AA3" w:rsidRDefault="00C65822" w:rsidP="00D976AB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  <w:r w:rsidRPr="00A53AA3">
        <w:rPr>
          <w:rFonts w:ascii="Times New Roman" w:eastAsia="Times New Roman" w:hAnsi="Times New Roman"/>
          <w:sz w:val="24"/>
          <w:szCs w:val="20"/>
          <w:lang w:eastAsia="en-US"/>
        </w:rPr>
        <w:t xml:space="preserve">При развертывании Системы осуществляется </w:t>
      </w:r>
      <w:r w:rsidR="00F2196F" w:rsidRPr="00A53AA3">
        <w:rPr>
          <w:rFonts w:ascii="Times New Roman" w:eastAsia="Times New Roman" w:hAnsi="Times New Roman"/>
          <w:sz w:val="24"/>
          <w:szCs w:val="20"/>
          <w:lang w:eastAsia="en-US"/>
        </w:rPr>
        <w:t xml:space="preserve">ее настройка, которая позволяет: </w:t>
      </w:r>
    </w:p>
    <w:p w:rsidR="00F2196F" w:rsidRPr="00A53AA3" w:rsidRDefault="00CD5297" w:rsidP="00A53AA3">
      <w:pPr>
        <w:pStyle w:val="DocNormal"/>
        <w:numPr>
          <w:ilvl w:val="0"/>
          <w:numId w:val="9"/>
        </w:numPr>
        <w:ind w:left="0" w:firstLine="709"/>
      </w:pPr>
      <w:r w:rsidRPr="00A53AA3">
        <w:t>создавать объекты;</w:t>
      </w:r>
    </w:p>
    <w:p w:rsidR="006359D7" w:rsidRPr="00A53AA3" w:rsidRDefault="006359D7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осуществлять привязку объектов к карте;</w:t>
      </w:r>
    </w:p>
    <w:p w:rsidR="00F2196F" w:rsidRPr="00A53AA3" w:rsidRDefault="00F2196F" w:rsidP="00A53AA3">
      <w:pPr>
        <w:pStyle w:val="DocNormal"/>
        <w:numPr>
          <w:ilvl w:val="0"/>
          <w:numId w:val="9"/>
        </w:numPr>
        <w:ind w:left="0" w:firstLine="709"/>
      </w:pPr>
      <w:r w:rsidRPr="00A53AA3">
        <w:t>создавать схемы объектов</w:t>
      </w:r>
      <w:r w:rsidR="00CD5297" w:rsidRPr="00A53AA3">
        <w:t>;</w:t>
      </w:r>
      <w:r w:rsidRPr="00A53AA3">
        <w:t xml:space="preserve"> </w:t>
      </w:r>
    </w:p>
    <w:p w:rsidR="00F2196F" w:rsidRPr="00A53AA3" w:rsidRDefault="00F2196F" w:rsidP="00A53AA3">
      <w:pPr>
        <w:pStyle w:val="DocNormal"/>
        <w:numPr>
          <w:ilvl w:val="0"/>
          <w:numId w:val="9"/>
        </w:numPr>
        <w:ind w:left="0" w:firstLine="709"/>
      </w:pPr>
      <w:r w:rsidRPr="00A53AA3">
        <w:t xml:space="preserve">заполнять </w:t>
      </w:r>
      <w:r w:rsidR="00CD5297" w:rsidRPr="00A53AA3">
        <w:t>информацию об объекте</w:t>
      </w:r>
      <w:r w:rsidR="00573DBF" w:rsidRPr="00A53AA3">
        <w:t xml:space="preserve"> (на основании которой можно сформировать паспорт объекта)</w:t>
      </w:r>
      <w:r w:rsidR="00CD5297" w:rsidRPr="00A53AA3">
        <w:t>;</w:t>
      </w:r>
    </w:p>
    <w:p w:rsidR="00F7277A" w:rsidRPr="00A53AA3" w:rsidRDefault="00F7277A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заполнять информацию об инженерно-технических средствах охраны (устройства ИТСО) на объекте;</w:t>
      </w:r>
    </w:p>
    <w:p w:rsidR="00F2196F" w:rsidRPr="00A53AA3" w:rsidRDefault="00F2196F" w:rsidP="00A53AA3">
      <w:pPr>
        <w:pStyle w:val="DocNormal"/>
        <w:numPr>
          <w:ilvl w:val="0"/>
          <w:numId w:val="9"/>
        </w:numPr>
        <w:ind w:left="0" w:firstLine="709"/>
      </w:pPr>
      <w:r w:rsidRPr="00A53AA3">
        <w:t>создавать привязки устройств к схеме объекта</w:t>
      </w:r>
      <w:r w:rsidR="00CD5297" w:rsidRPr="00A53AA3">
        <w:t>;</w:t>
      </w:r>
    </w:p>
    <w:p w:rsidR="00F2196F" w:rsidRPr="00A53AA3" w:rsidRDefault="00F2196F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иметь возможность просмотра статусов устройств, просмотра камер и управления исполнительными устройствами</w:t>
      </w:r>
      <w:r w:rsidR="00CD5297" w:rsidRPr="00A53AA3">
        <w:t>;</w:t>
      </w:r>
      <w:r w:rsidRPr="00A53AA3">
        <w:t xml:space="preserve"> </w:t>
      </w:r>
    </w:p>
    <w:p w:rsidR="00F2196F" w:rsidRPr="00A53AA3" w:rsidRDefault="00F2196F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получать события с устройств</w:t>
      </w:r>
      <w:r w:rsidR="00CD5297" w:rsidRPr="00A53AA3">
        <w:t>;</w:t>
      </w:r>
    </w:p>
    <w:p w:rsidR="00F2196F" w:rsidRPr="00A53AA3" w:rsidRDefault="00F2196F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категорировать полученные события</w:t>
      </w:r>
      <w:r w:rsidR="00CD5297" w:rsidRPr="00A53AA3">
        <w:t xml:space="preserve"> по типам, категориям и классам устройств;</w:t>
      </w:r>
    </w:p>
    <w:p w:rsidR="00CD5297" w:rsidRPr="00A53AA3" w:rsidRDefault="00CD5297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определять категории пользователей, назначать им роли управлять их доступом к Системе;</w:t>
      </w:r>
    </w:p>
    <w:p w:rsidR="00573DBF" w:rsidRPr="00A53AA3" w:rsidRDefault="00573DBF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заполнять и вести различные справочники Системы;</w:t>
      </w:r>
    </w:p>
    <w:p w:rsidR="00681CF5" w:rsidRPr="00A53AA3" w:rsidRDefault="00681CF5" w:rsidP="00A53AA3">
      <w:pPr>
        <w:pStyle w:val="DocNormal"/>
        <w:numPr>
          <w:ilvl w:val="0"/>
          <w:numId w:val="9"/>
        </w:numPr>
        <w:ind w:left="0" w:firstLine="709"/>
      </w:pPr>
      <w:r w:rsidRPr="00A53AA3">
        <w:t xml:space="preserve">осуществлять мониторинг состояния как самой Системы (ее узлов), так и </w:t>
      </w:r>
      <w:r w:rsidR="002C0A1F" w:rsidRPr="00A53AA3">
        <w:t>серверов ИТСО с подключенными к ним устройствами;</w:t>
      </w:r>
    </w:p>
    <w:p w:rsidR="00F2196F" w:rsidRPr="00A53AA3" w:rsidRDefault="00F2196F" w:rsidP="00A53AA3">
      <w:pPr>
        <w:pStyle w:val="DocNormal"/>
        <w:numPr>
          <w:ilvl w:val="0"/>
          <w:numId w:val="9"/>
        </w:numPr>
        <w:ind w:left="0" w:firstLine="709"/>
      </w:pPr>
      <w:r w:rsidRPr="00A53AA3">
        <w:t>выводить экран тревожного сообщения</w:t>
      </w:r>
      <w:r w:rsidR="00CD5297" w:rsidRPr="00A53AA3">
        <w:t>.</w:t>
      </w:r>
    </w:p>
    <w:p w:rsidR="00F2196F" w:rsidRDefault="00F2196F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333C" w:rsidRPr="00A53AA3" w:rsidRDefault="00F2196F" w:rsidP="00A53AA3">
      <w:pPr>
        <w:pStyle w:val="DocNormal"/>
      </w:pPr>
      <w:r w:rsidRPr="00A53AA3">
        <w:t xml:space="preserve">Данная настройка происходит с помощью файлов конфигурации и через интерфейс Системы, </w:t>
      </w:r>
      <w:r w:rsidR="0031333C" w:rsidRPr="00A53AA3">
        <w:t xml:space="preserve">что позволяет значительно сократить время на установку </w:t>
      </w:r>
      <w:r w:rsidR="009802E9" w:rsidRPr="00A53AA3">
        <w:t>С</w:t>
      </w:r>
      <w:r w:rsidR="0031333C" w:rsidRPr="00A53AA3">
        <w:t xml:space="preserve">истемы, ее обслуживание, а также </w:t>
      </w:r>
      <w:r w:rsidR="009355E4" w:rsidRPr="00A53AA3">
        <w:t xml:space="preserve">обеспечить </w:t>
      </w:r>
      <w:r w:rsidR="0031333C" w:rsidRPr="00A53AA3">
        <w:t xml:space="preserve">простоту в эксплуатации для различных пользователей </w:t>
      </w:r>
      <w:r w:rsidR="009802E9" w:rsidRPr="00A53AA3">
        <w:t>С</w:t>
      </w:r>
      <w:r w:rsidR="0031333C" w:rsidRPr="00A53AA3">
        <w:t>истемы.</w:t>
      </w:r>
    </w:p>
    <w:p w:rsidR="0031333C" w:rsidRPr="00A53AA3" w:rsidRDefault="0031333C" w:rsidP="009355E4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9355E4" w:rsidRPr="00A53AA3" w:rsidRDefault="009355E4" w:rsidP="00A53AA3">
      <w:pPr>
        <w:pStyle w:val="DocNormal"/>
      </w:pPr>
      <w:r w:rsidRPr="00A53AA3">
        <w:t xml:space="preserve">Так как Система имеет распределенную иерархическую структуру и узел верхнего уровня содержит данные всей системы, то можно создать необходимые объекты на нем и осуществить рассылку данных (репликацию). </w:t>
      </w:r>
      <w:r w:rsidR="00507236" w:rsidRPr="00A53AA3">
        <w:t xml:space="preserve"> Так же создать объекты можно на любом узле и осуществить синхронизацию информации.</w:t>
      </w:r>
    </w:p>
    <w:p w:rsidR="000F0098" w:rsidRPr="00A53AA3" w:rsidRDefault="000F0098" w:rsidP="00A53AA3">
      <w:pPr>
        <w:pStyle w:val="DocNormal"/>
      </w:pPr>
      <w:r w:rsidRPr="00A53AA3">
        <w:lastRenderedPageBreak/>
        <w:t>На узле верхнего уровня есть возможность управления всеми инженерно-техническими средствами охраны (ИТСО)</w:t>
      </w:r>
      <w:r w:rsidR="00F65BD3" w:rsidRPr="00A53AA3">
        <w:t>, существующими в иерархии. Также доступ предоставляется ко всем данным всех объектов (редактирование, добавление).</w:t>
      </w:r>
    </w:p>
    <w:p w:rsidR="00F2196F" w:rsidRPr="00A53AA3" w:rsidRDefault="00F65BD3" w:rsidP="00A53AA3">
      <w:pPr>
        <w:pStyle w:val="DocNormal"/>
      </w:pPr>
      <w:r w:rsidRPr="00A53AA3">
        <w:t>На нижестоящих узлах доступ предоставляется к ИТСО и объектам, непосредственно относящимся к текущему узлу (редактирование, добавление).</w:t>
      </w:r>
    </w:p>
    <w:p w:rsidR="00F65BD3" w:rsidRPr="00A53AA3" w:rsidRDefault="00F65BD3" w:rsidP="00A53AA3">
      <w:pPr>
        <w:pStyle w:val="DocNormal"/>
      </w:pPr>
    </w:p>
    <w:p w:rsidR="0031333C" w:rsidRPr="00A53AA3" w:rsidRDefault="00F65BD3" w:rsidP="00A53AA3">
      <w:pPr>
        <w:pStyle w:val="DocNormal"/>
      </w:pPr>
      <w:r w:rsidRPr="00A53AA3">
        <w:t xml:space="preserve">В Системе реализована ролевая пользовательская модель. Каждому пользователю назначается роль. </w:t>
      </w:r>
      <w:r w:rsidR="00A51166" w:rsidRPr="00A53AA3">
        <w:t>Для роли настраивается доступ к модулям (которые представляют собой определенный класс объектов, конкретный объект или событие).</w:t>
      </w:r>
    </w:p>
    <w:p w:rsidR="0031333C" w:rsidRPr="00A53AA3" w:rsidRDefault="0031333C" w:rsidP="00A53AA3">
      <w:pPr>
        <w:pStyle w:val="DocNormal"/>
      </w:pPr>
    </w:p>
    <w:p w:rsidR="00F65BD3" w:rsidRPr="00A53AA3" w:rsidRDefault="00F65BD3" w:rsidP="00A53AA3">
      <w:pPr>
        <w:pStyle w:val="DocNormal"/>
      </w:pPr>
      <w:r w:rsidRPr="00A53AA3">
        <w:t xml:space="preserve">Сбор и сортировка событий от устройств ИТСО осуществляется на нижнем уровне </w:t>
      </w:r>
      <w:r w:rsidR="00AD7F90" w:rsidRPr="00A53AA3">
        <w:t>С</w:t>
      </w:r>
      <w:r w:rsidRPr="00A53AA3">
        <w:t>истемы в зависимости от списка устройств, которые подключены к не</w:t>
      </w:r>
      <w:r w:rsidR="00D976AB">
        <w:t>й</w:t>
      </w:r>
      <w:r w:rsidRPr="00A53AA3">
        <w:t>. Отсортированное событие, помеченное как тревожное</w:t>
      </w:r>
      <w:r w:rsidR="00583F4F" w:rsidRPr="00A53AA3">
        <w:t>,</w:t>
      </w:r>
      <w:r w:rsidRPr="00A53AA3">
        <w:t xml:space="preserve"> </w:t>
      </w:r>
      <w:r w:rsidR="00583F4F" w:rsidRPr="00A53AA3">
        <w:t>заносится в базу данных</w:t>
      </w:r>
      <w:r w:rsidRPr="00A53AA3">
        <w:t xml:space="preserve">. </w:t>
      </w:r>
      <w:r w:rsidR="00583F4F" w:rsidRPr="00A53AA3">
        <w:t xml:space="preserve">В зависимости от категории события осуществляется его обработка (выдача информации операторам) и передача на вышестоящий уровень. </w:t>
      </w:r>
      <w:r w:rsidRPr="00A53AA3">
        <w:t xml:space="preserve">К переданному событию </w:t>
      </w:r>
      <w:r w:rsidR="00583F4F" w:rsidRPr="00A53AA3">
        <w:t xml:space="preserve">добавляется </w:t>
      </w:r>
      <w:r w:rsidRPr="00A53AA3">
        <w:t>информация о решении, принятом на нижнем уровне.</w:t>
      </w:r>
    </w:p>
    <w:p w:rsidR="00AD48F0" w:rsidRPr="00A53AA3" w:rsidRDefault="00AD48F0" w:rsidP="00583F4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</w:p>
    <w:p w:rsidR="00B723E1" w:rsidRDefault="00B723E1" w:rsidP="00B723E1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723E1" w:rsidRPr="00B723E1" w:rsidRDefault="00B723E1" w:rsidP="00B723E1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723E1" w:rsidRPr="00B723E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DE" w:rsidRDefault="00521EDE" w:rsidP="00FD18C5">
      <w:pPr>
        <w:spacing w:after="0" w:line="240" w:lineRule="auto"/>
      </w:pPr>
      <w:r>
        <w:separator/>
      </w:r>
    </w:p>
  </w:endnote>
  <w:endnote w:type="continuationSeparator" w:id="0">
    <w:p w:rsidR="00521EDE" w:rsidRDefault="00521EDE" w:rsidP="00FD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8919"/>
      <w:docPartObj>
        <w:docPartGallery w:val="Page Numbers (Bottom of Page)"/>
        <w:docPartUnique/>
      </w:docPartObj>
    </w:sdtPr>
    <w:sdtEndPr/>
    <w:sdtContent>
      <w:p w:rsidR="00FD18C5" w:rsidRDefault="00FD18C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8D">
          <w:rPr>
            <w:noProof/>
          </w:rPr>
          <w:t>3</w:t>
        </w:r>
        <w:r>
          <w:fldChar w:fldCharType="end"/>
        </w:r>
      </w:p>
    </w:sdtContent>
  </w:sdt>
  <w:p w:rsidR="00FD18C5" w:rsidRDefault="00FD18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DE" w:rsidRDefault="00521EDE" w:rsidP="00FD18C5">
      <w:pPr>
        <w:spacing w:after="0" w:line="240" w:lineRule="auto"/>
      </w:pPr>
      <w:r>
        <w:separator/>
      </w:r>
    </w:p>
  </w:footnote>
  <w:footnote w:type="continuationSeparator" w:id="0">
    <w:p w:rsidR="00521EDE" w:rsidRDefault="00521EDE" w:rsidP="00FD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07C"/>
    <w:multiLevelType w:val="hybridMultilevel"/>
    <w:tmpl w:val="2ADA5DB2"/>
    <w:name w:val="Нумерованный список 1"/>
    <w:lvl w:ilvl="0" w:tplc="EE18B292">
      <w:start w:val="1"/>
      <w:numFmt w:val="decimal"/>
      <w:lvlText w:val="%1."/>
      <w:lvlJc w:val="left"/>
      <w:pPr>
        <w:ind w:left="360" w:firstLine="0"/>
      </w:pPr>
    </w:lvl>
    <w:lvl w:ilvl="1" w:tplc="43127BB0">
      <w:start w:val="1"/>
      <w:numFmt w:val="lowerLetter"/>
      <w:lvlText w:val="%2."/>
      <w:lvlJc w:val="left"/>
      <w:pPr>
        <w:ind w:left="1080" w:firstLine="0"/>
      </w:pPr>
    </w:lvl>
    <w:lvl w:ilvl="2" w:tplc="A3B26ECC">
      <w:start w:val="1"/>
      <w:numFmt w:val="lowerRoman"/>
      <w:lvlText w:val="%3."/>
      <w:lvlJc w:val="left"/>
      <w:pPr>
        <w:ind w:left="1980" w:firstLine="0"/>
      </w:pPr>
    </w:lvl>
    <w:lvl w:ilvl="3" w:tplc="213A32FC">
      <w:start w:val="1"/>
      <w:numFmt w:val="decimal"/>
      <w:lvlText w:val="%4."/>
      <w:lvlJc w:val="left"/>
      <w:pPr>
        <w:ind w:left="2520" w:firstLine="0"/>
      </w:pPr>
    </w:lvl>
    <w:lvl w:ilvl="4" w:tplc="76227C5A">
      <w:start w:val="1"/>
      <w:numFmt w:val="lowerLetter"/>
      <w:lvlText w:val="%5."/>
      <w:lvlJc w:val="left"/>
      <w:pPr>
        <w:ind w:left="3240" w:firstLine="0"/>
      </w:pPr>
    </w:lvl>
    <w:lvl w:ilvl="5" w:tplc="0C0A5E26">
      <w:start w:val="1"/>
      <w:numFmt w:val="lowerRoman"/>
      <w:lvlText w:val="%6."/>
      <w:lvlJc w:val="left"/>
      <w:pPr>
        <w:ind w:left="4140" w:firstLine="0"/>
      </w:pPr>
    </w:lvl>
    <w:lvl w:ilvl="6" w:tplc="58F29F3E">
      <w:start w:val="1"/>
      <w:numFmt w:val="decimal"/>
      <w:lvlText w:val="%7."/>
      <w:lvlJc w:val="left"/>
      <w:pPr>
        <w:ind w:left="4680" w:firstLine="0"/>
      </w:pPr>
    </w:lvl>
    <w:lvl w:ilvl="7" w:tplc="9CA4D19E">
      <w:start w:val="1"/>
      <w:numFmt w:val="lowerLetter"/>
      <w:lvlText w:val="%8."/>
      <w:lvlJc w:val="left"/>
      <w:pPr>
        <w:ind w:left="5400" w:firstLine="0"/>
      </w:pPr>
    </w:lvl>
    <w:lvl w:ilvl="8" w:tplc="215C1BA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D0D52D5"/>
    <w:multiLevelType w:val="hybridMultilevel"/>
    <w:tmpl w:val="FECC62C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241FDB"/>
    <w:multiLevelType w:val="hybridMultilevel"/>
    <w:tmpl w:val="75781BB2"/>
    <w:name w:val="Нумерованный список 3"/>
    <w:lvl w:ilvl="0" w:tplc="EA9E4216">
      <w:start w:val="1"/>
      <w:numFmt w:val="decimal"/>
      <w:lvlText w:val="%1."/>
      <w:lvlJc w:val="left"/>
      <w:pPr>
        <w:ind w:left="360" w:firstLine="0"/>
      </w:pPr>
    </w:lvl>
    <w:lvl w:ilvl="1" w:tplc="95F44878">
      <w:start w:val="1"/>
      <w:numFmt w:val="lowerLetter"/>
      <w:lvlText w:val="%2."/>
      <w:lvlJc w:val="left"/>
      <w:pPr>
        <w:ind w:left="1080" w:firstLine="0"/>
      </w:pPr>
    </w:lvl>
    <w:lvl w:ilvl="2" w:tplc="9E28CC7A">
      <w:start w:val="1"/>
      <w:numFmt w:val="lowerRoman"/>
      <w:lvlText w:val="%3."/>
      <w:lvlJc w:val="left"/>
      <w:pPr>
        <w:ind w:left="1980" w:firstLine="0"/>
      </w:pPr>
    </w:lvl>
    <w:lvl w:ilvl="3" w:tplc="DB363742">
      <w:start w:val="1"/>
      <w:numFmt w:val="decimal"/>
      <w:lvlText w:val="%4."/>
      <w:lvlJc w:val="left"/>
      <w:pPr>
        <w:ind w:left="2520" w:firstLine="0"/>
      </w:pPr>
    </w:lvl>
    <w:lvl w:ilvl="4" w:tplc="59E2BFF4">
      <w:start w:val="1"/>
      <w:numFmt w:val="lowerLetter"/>
      <w:lvlText w:val="%5."/>
      <w:lvlJc w:val="left"/>
      <w:pPr>
        <w:ind w:left="3240" w:firstLine="0"/>
      </w:pPr>
    </w:lvl>
    <w:lvl w:ilvl="5" w:tplc="8F0C42B4">
      <w:start w:val="1"/>
      <w:numFmt w:val="lowerRoman"/>
      <w:lvlText w:val="%6."/>
      <w:lvlJc w:val="left"/>
      <w:pPr>
        <w:ind w:left="4140" w:firstLine="0"/>
      </w:pPr>
    </w:lvl>
    <w:lvl w:ilvl="6" w:tplc="8140D838">
      <w:start w:val="1"/>
      <w:numFmt w:val="decimal"/>
      <w:lvlText w:val="%7."/>
      <w:lvlJc w:val="left"/>
      <w:pPr>
        <w:ind w:left="4680" w:firstLine="0"/>
      </w:pPr>
    </w:lvl>
    <w:lvl w:ilvl="7" w:tplc="83A4CA00">
      <w:start w:val="1"/>
      <w:numFmt w:val="lowerLetter"/>
      <w:lvlText w:val="%8."/>
      <w:lvlJc w:val="left"/>
      <w:pPr>
        <w:ind w:left="5400" w:firstLine="0"/>
      </w:pPr>
    </w:lvl>
    <w:lvl w:ilvl="8" w:tplc="E87A0C6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4D53D73"/>
    <w:multiLevelType w:val="hybridMultilevel"/>
    <w:tmpl w:val="EC14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26E4"/>
    <w:multiLevelType w:val="hybridMultilevel"/>
    <w:tmpl w:val="5C7C987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126758"/>
    <w:multiLevelType w:val="hybridMultilevel"/>
    <w:tmpl w:val="AA588D2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643B64EB"/>
    <w:multiLevelType w:val="hybridMultilevel"/>
    <w:tmpl w:val="9F983510"/>
    <w:lvl w:ilvl="0" w:tplc="CEF2CC34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6D2E4B0F"/>
    <w:multiLevelType w:val="multilevel"/>
    <w:tmpl w:val="9C0AC5D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1440" w:hanging="360"/>
      </w:pPr>
      <w:rPr>
        <w:rFonts w:ascii="Times New Roman" w:hAnsi="Times New Roman" w:hint="default"/>
        <w:b w:val="0"/>
        <w:i/>
        <w:color w:val="auto"/>
        <w:sz w:val="26"/>
        <w:u w:val="none"/>
      </w:rPr>
    </w:lvl>
    <w:lvl w:ilvl="4">
      <w:start w:val="1"/>
      <w:numFmt w:val="decimal"/>
      <w:pStyle w:val="5"/>
      <w:lvlText w:val="%1.%2.%3.%4.%5"/>
      <w:lvlJc w:val="left"/>
      <w:pPr>
        <w:ind w:left="1800" w:hanging="360"/>
      </w:pPr>
      <w:rPr>
        <w:rFonts w:ascii="Times New Roman" w:hAnsi="Times New Roman" w:hint="default"/>
        <w:b w:val="0"/>
        <w:i/>
        <w:color w:val="auto"/>
        <w:sz w:val="2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BF53366"/>
    <w:multiLevelType w:val="hybridMultilevel"/>
    <w:tmpl w:val="013255CA"/>
    <w:lvl w:ilvl="0" w:tplc="CEF2C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3C"/>
    <w:rsid w:val="000024B3"/>
    <w:rsid w:val="00020B12"/>
    <w:rsid w:val="00045676"/>
    <w:rsid w:val="00050A31"/>
    <w:rsid w:val="000623D9"/>
    <w:rsid w:val="000764B8"/>
    <w:rsid w:val="000B6286"/>
    <w:rsid w:val="000C2A45"/>
    <w:rsid w:val="000D6844"/>
    <w:rsid w:val="000F0098"/>
    <w:rsid w:val="001365E9"/>
    <w:rsid w:val="001623A8"/>
    <w:rsid w:val="001C753C"/>
    <w:rsid w:val="001F503F"/>
    <w:rsid w:val="00282626"/>
    <w:rsid w:val="002B2950"/>
    <w:rsid w:val="002C0A1F"/>
    <w:rsid w:val="002E5D53"/>
    <w:rsid w:val="0031333C"/>
    <w:rsid w:val="00335D0F"/>
    <w:rsid w:val="0035075E"/>
    <w:rsid w:val="003832A9"/>
    <w:rsid w:val="00383904"/>
    <w:rsid w:val="003F308D"/>
    <w:rsid w:val="003F4D01"/>
    <w:rsid w:val="00425320"/>
    <w:rsid w:val="004A3AE8"/>
    <w:rsid w:val="004B2556"/>
    <w:rsid w:val="00507236"/>
    <w:rsid w:val="00521EDE"/>
    <w:rsid w:val="00573DBF"/>
    <w:rsid w:val="00575FAA"/>
    <w:rsid w:val="00583198"/>
    <w:rsid w:val="00583F4F"/>
    <w:rsid w:val="005C3CDF"/>
    <w:rsid w:val="005D4575"/>
    <w:rsid w:val="005E0180"/>
    <w:rsid w:val="005F2577"/>
    <w:rsid w:val="00625239"/>
    <w:rsid w:val="006359D7"/>
    <w:rsid w:val="00681CF5"/>
    <w:rsid w:val="006C2718"/>
    <w:rsid w:val="006E5585"/>
    <w:rsid w:val="0070436E"/>
    <w:rsid w:val="00725D67"/>
    <w:rsid w:val="0074135C"/>
    <w:rsid w:val="007839CA"/>
    <w:rsid w:val="007B4CC0"/>
    <w:rsid w:val="007C1FE8"/>
    <w:rsid w:val="007F3E09"/>
    <w:rsid w:val="00833F66"/>
    <w:rsid w:val="00837534"/>
    <w:rsid w:val="008C756D"/>
    <w:rsid w:val="008F4202"/>
    <w:rsid w:val="009231E0"/>
    <w:rsid w:val="009314BF"/>
    <w:rsid w:val="009355E4"/>
    <w:rsid w:val="00950720"/>
    <w:rsid w:val="00957A8A"/>
    <w:rsid w:val="009802E9"/>
    <w:rsid w:val="009879B2"/>
    <w:rsid w:val="009A393D"/>
    <w:rsid w:val="009E61EB"/>
    <w:rsid w:val="00A05905"/>
    <w:rsid w:val="00A274A4"/>
    <w:rsid w:val="00A45615"/>
    <w:rsid w:val="00A51166"/>
    <w:rsid w:val="00A53AA3"/>
    <w:rsid w:val="00A5625A"/>
    <w:rsid w:val="00AC629B"/>
    <w:rsid w:val="00AD48F0"/>
    <w:rsid w:val="00AD7F90"/>
    <w:rsid w:val="00B54067"/>
    <w:rsid w:val="00B723E1"/>
    <w:rsid w:val="00BA3DDE"/>
    <w:rsid w:val="00BE06A0"/>
    <w:rsid w:val="00BF328E"/>
    <w:rsid w:val="00C126AE"/>
    <w:rsid w:val="00C15B02"/>
    <w:rsid w:val="00C64157"/>
    <w:rsid w:val="00C652D0"/>
    <w:rsid w:val="00C65822"/>
    <w:rsid w:val="00C7669E"/>
    <w:rsid w:val="00CA0F2B"/>
    <w:rsid w:val="00CD5297"/>
    <w:rsid w:val="00CD5AA2"/>
    <w:rsid w:val="00D05E13"/>
    <w:rsid w:val="00D34E6F"/>
    <w:rsid w:val="00D825BA"/>
    <w:rsid w:val="00D90A4D"/>
    <w:rsid w:val="00D976AB"/>
    <w:rsid w:val="00DC1250"/>
    <w:rsid w:val="00DE12BC"/>
    <w:rsid w:val="00DE3589"/>
    <w:rsid w:val="00DF5419"/>
    <w:rsid w:val="00E0374F"/>
    <w:rsid w:val="00E161B1"/>
    <w:rsid w:val="00E305B3"/>
    <w:rsid w:val="00E5626D"/>
    <w:rsid w:val="00E615E6"/>
    <w:rsid w:val="00E732D4"/>
    <w:rsid w:val="00EA4709"/>
    <w:rsid w:val="00EA505D"/>
    <w:rsid w:val="00F10D59"/>
    <w:rsid w:val="00F2196F"/>
    <w:rsid w:val="00F42C50"/>
    <w:rsid w:val="00F65BD3"/>
    <w:rsid w:val="00F7277A"/>
    <w:rsid w:val="00F84D7A"/>
    <w:rsid w:val="00FD18C5"/>
    <w:rsid w:val="00FD76C9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BD01"/>
  <w15:chartTrackingRefBased/>
  <w15:docId w15:val="{99C37D43-D5DC-45D8-934A-41BF786F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3C"/>
    <w:rPr>
      <w:rFonts w:ascii="Calibri" w:eastAsia="Calibri" w:hAnsi="Calibri" w:cs="Times New Roman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D05E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05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05E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D05E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D05E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333C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31333C"/>
    <w:rPr>
      <w:color w:val="5A5A5A"/>
      <w:spacing w:val="15"/>
    </w:rPr>
  </w:style>
  <w:style w:type="character" w:customStyle="1" w:styleId="a6">
    <w:name w:val="Подзаголовок Знак"/>
    <w:basedOn w:val="a0"/>
    <w:link w:val="a5"/>
    <w:rsid w:val="0031333C"/>
    <w:rPr>
      <w:rFonts w:ascii="Calibri" w:eastAsia="Calibri" w:hAnsi="Calibri" w:cs="Times New Roman"/>
      <w:color w:val="5A5A5A"/>
      <w:spacing w:val="15"/>
      <w:lang w:eastAsia="zh-CN"/>
    </w:rPr>
  </w:style>
  <w:style w:type="paragraph" w:styleId="a7">
    <w:name w:val="Normal (Web)"/>
    <w:basedOn w:val="a"/>
    <w:uiPriority w:val="99"/>
    <w:semiHidden/>
    <w:unhideWhenUsed/>
    <w:rsid w:val="0031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F3B71"/>
    <w:rPr>
      <w:rFonts w:ascii="Calibri" w:eastAsia="Calibri" w:hAnsi="Calibri" w:cs="Times New Roman"/>
      <w:lang w:eastAsia="zh-CN"/>
    </w:rPr>
  </w:style>
  <w:style w:type="table" w:styleId="a8">
    <w:name w:val="Table Grid"/>
    <w:basedOn w:val="a1"/>
    <w:uiPriority w:val="39"/>
    <w:rsid w:val="00FF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a0"/>
    <w:rsid w:val="002B2950"/>
  </w:style>
  <w:style w:type="character" w:customStyle="1" w:styleId="value">
    <w:name w:val="value"/>
    <w:basedOn w:val="a0"/>
    <w:rsid w:val="002B2950"/>
  </w:style>
  <w:style w:type="paragraph" w:styleId="a9">
    <w:name w:val="header"/>
    <w:basedOn w:val="a"/>
    <w:link w:val="aa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8C5"/>
    <w:rPr>
      <w:rFonts w:ascii="Calibri" w:eastAsia="Calibri" w:hAnsi="Calibr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8C5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semiHidden/>
    <w:unhideWhenUsed/>
    <w:rsid w:val="00335D0F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rsid w:val="00A45615"/>
    <w:pPr>
      <w:spacing w:after="0" w:line="240" w:lineRule="auto"/>
      <w:contextualSpacing/>
    </w:pPr>
    <w:rPr>
      <w:rFonts w:ascii="Times New Roman" w:eastAsiaTheme="majorEastAsia" w:hAnsi="Times New Roman"/>
      <w:b/>
      <w:spacing w:val="-10"/>
      <w:kern w:val="28"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rsid w:val="00A45615"/>
    <w:rPr>
      <w:rFonts w:ascii="Times New Roman" w:eastAsiaTheme="majorEastAsia" w:hAnsi="Times New Roman" w:cs="Times New Roman"/>
      <w:b/>
      <w:spacing w:val="-10"/>
      <w:kern w:val="28"/>
      <w:sz w:val="28"/>
      <w:szCs w:val="28"/>
      <w:lang w:eastAsia="zh-CN"/>
    </w:rPr>
  </w:style>
  <w:style w:type="paragraph" w:customStyle="1" w:styleId="1">
    <w:name w:val="* 1 Заголовок"/>
    <w:basedOn w:val="10"/>
    <w:next w:val="a"/>
    <w:qFormat/>
    <w:rsid w:val="00D05E13"/>
    <w:pPr>
      <w:keepLines w:val="0"/>
      <w:numPr>
        <w:numId w:val="8"/>
      </w:numP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b/>
      <w:caps/>
      <w:color w:val="auto"/>
      <w:kern w:val="28"/>
      <w:sz w:val="28"/>
      <w:szCs w:val="20"/>
      <w:lang w:eastAsia="en-US"/>
    </w:rPr>
  </w:style>
  <w:style w:type="paragraph" w:customStyle="1" w:styleId="2">
    <w:name w:val="* 2 Заголовок"/>
    <w:basedOn w:val="20"/>
    <w:next w:val="a"/>
    <w:qFormat/>
    <w:rsid w:val="00D05E13"/>
    <w:pPr>
      <w:keepLines w:val="0"/>
      <w:numPr>
        <w:ilvl w:val="1"/>
        <w:numId w:val="8"/>
      </w:numPr>
      <w:tabs>
        <w:tab w:val="num" w:pos="360"/>
        <w:tab w:val="left" w:pos="1134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paragraph" w:customStyle="1" w:styleId="3">
    <w:name w:val="* 3 Заголовок"/>
    <w:basedOn w:val="30"/>
    <w:next w:val="a"/>
    <w:qFormat/>
    <w:rsid w:val="00D05E13"/>
    <w:pPr>
      <w:numPr>
        <w:ilvl w:val="2"/>
        <w:numId w:val="8"/>
      </w:numPr>
      <w:tabs>
        <w:tab w:val="num" w:pos="36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b/>
      <w:bCs/>
      <w:color w:val="auto"/>
      <w:sz w:val="26"/>
      <w:szCs w:val="22"/>
      <w:lang w:eastAsia="en-US"/>
    </w:rPr>
  </w:style>
  <w:style w:type="paragraph" w:customStyle="1" w:styleId="4">
    <w:name w:val="* 4 Заголовок"/>
    <w:basedOn w:val="40"/>
    <w:next w:val="DocNormal"/>
    <w:qFormat/>
    <w:rsid w:val="00D05E13"/>
    <w:pPr>
      <w:keepLines w:val="0"/>
      <w:numPr>
        <w:ilvl w:val="3"/>
        <w:numId w:val="8"/>
      </w:numPr>
      <w:tabs>
        <w:tab w:val="num" w:pos="360"/>
        <w:tab w:val="left" w:pos="993"/>
      </w:tabs>
      <w:spacing w:before="120" w:after="120" w:line="360" w:lineRule="auto"/>
      <w:ind w:left="0" w:firstLine="0"/>
      <w:jc w:val="both"/>
    </w:pPr>
    <w:rPr>
      <w:rFonts w:ascii="Times New Roman" w:eastAsia="Times New Roman" w:hAnsi="Times New Roman" w:cs="Times New Roman"/>
      <w:bCs/>
      <w:color w:val="auto"/>
      <w:sz w:val="24"/>
      <w:szCs w:val="24"/>
      <w:u w:val="single"/>
      <w:lang w:eastAsia="en-US"/>
    </w:rPr>
  </w:style>
  <w:style w:type="paragraph" w:customStyle="1" w:styleId="5">
    <w:name w:val="* 5 Заголовок"/>
    <w:basedOn w:val="50"/>
    <w:next w:val="DocNormal"/>
    <w:qFormat/>
    <w:rsid w:val="00D05E13"/>
    <w:pPr>
      <w:keepLines w:val="0"/>
      <w:numPr>
        <w:ilvl w:val="4"/>
        <w:numId w:val="8"/>
      </w:numPr>
      <w:tabs>
        <w:tab w:val="num" w:pos="360"/>
        <w:tab w:val="left" w:pos="1701"/>
      </w:tabs>
      <w:spacing w:before="240" w:after="240" w:line="360" w:lineRule="auto"/>
      <w:ind w:left="0" w:firstLine="0"/>
      <w:jc w:val="both"/>
    </w:pPr>
    <w:rPr>
      <w:rFonts w:ascii="Times New Roman" w:eastAsia="Times New Roman" w:hAnsi="Times New Roman" w:cs="Times New Roman"/>
      <w:i/>
      <w:color w:val="auto"/>
      <w:sz w:val="24"/>
      <w:szCs w:val="26"/>
      <w:lang w:eastAsia="en-US"/>
    </w:rPr>
  </w:style>
  <w:style w:type="paragraph" w:customStyle="1" w:styleId="DocNormal">
    <w:name w:val="Doc_Normal"/>
    <w:basedOn w:val="a"/>
    <w:link w:val="DocNormal0"/>
    <w:qFormat/>
    <w:rsid w:val="00D05E1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DocNormal0">
    <w:name w:val="Doc_Normal Знак"/>
    <w:link w:val="DocNormal"/>
    <w:rsid w:val="00D05E13"/>
    <w:rPr>
      <w:rFonts w:ascii="Times New Roman" w:eastAsia="Times New Roman" w:hAnsi="Times New Roman" w:cs="Times New Roman"/>
      <w:sz w:val="24"/>
      <w:szCs w:val="20"/>
    </w:rPr>
  </w:style>
  <w:style w:type="character" w:customStyle="1" w:styleId="11">
    <w:name w:val="Заголовок 1 Знак"/>
    <w:basedOn w:val="a0"/>
    <w:link w:val="10"/>
    <w:uiPriority w:val="9"/>
    <w:rsid w:val="00D05E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21">
    <w:name w:val="Заголовок 2 Знак"/>
    <w:basedOn w:val="a0"/>
    <w:link w:val="20"/>
    <w:uiPriority w:val="9"/>
    <w:semiHidden/>
    <w:rsid w:val="00D05E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31">
    <w:name w:val="Заголовок 3 Знак"/>
    <w:basedOn w:val="a0"/>
    <w:link w:val="30"/>
    <w:uiPriority w:val="9"/>
    <w:semiHidden/>
    <w:rsid w:val="00D05E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1">
    <w:name w:val="Заголовок 4 Знак"/>
    <w:basedOn w:val="a0"/>
    <w:link w:val="40"/>
    <w:uiPriority w:val="9"/>
    <w:semiHidden/>
    <w:rsid w:val="00D05E13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51">
    <w:name w:val="Заголовок 5 Знак"/>
    <w:basedOn w:val="a0"/>
    <w:link w:val="50"/>
    <w:uiPriority w:val="9"/>
    <w:semiHidden/>
    <w:rsid w:val="00D05E13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styleId="af0">
    <w:name w:val="Book Title"/>
    <w:uiPriority w:val="33"/>
    <w:qFormat/>
    <w:rsid w:val="00E305B3"/>
    <w:rPr>
      <w:b/>
      <w:bCs/>
      <w:caps/>
      <w:smallCaps w:val="0"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13365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Антонова</dc:creator>
  <cp:keywords/>
  <dc:description/>
  <cp:lastModifiedBy>Соколов Владимир Геннадьевич</cp:lastModifiedBy>
  <cp:revision>73</cp:revision>
  <dcterms:created xsi:type="dcterms:W3CDTF">2021-09-03T08:12:00Z</dcterms:created>
  <dcterms:modified xsi:type="dcterms:W3CDTF">2022-01-19T10:34:00Z</dcterms:modified>
</cp:coreProperties>
</file>